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4F" w:rsidRPr="002B4FA2" w:rsidRDefault="00B6734F" w:rsidP="00B673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B4FA2">
        <w:rPr>
          <w:rFonts w:ascii="Times New Roman" w:hAnsi="Times New Roman" w:cs="Times New Roman"/>
          <w:b/>
          <w:bCs/>
          <w:sz w:val="24"/>
          <w:szCs w:val="24"/>
        </w:rPr>
        <w:t xml:space="preserve">ПАМ’ЯТКА </w:t>
      </w:r>
      <w:proofErr w:type="gramStart"/>
      <w:r w:rsidRPr="002B4FA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B4FA2">
        <w:rPr>
          <w:rFonts w:ascii="Times New Roman" w:hAnsi="Times New Roman" w:cs="Times New Roman"/>
          <w:b/>
          <w:bCs/>
          <w:sz w:val="24"/>
          <w:szCs w:val="24"/>
        </w:rPr>
        <w:t xml:space="preserve"> БЕЗПЕЧНОЇ ПОВЕДІНКИ ДЛЯ УЧНІВ ПІД ЧАС ВЕСНЯНИХ КАНІКУЛ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B4FA2">
        <w:rPr>
          <w:rFonts w:ascii="Times New Roman" w:hAnsi="Times New Roman" w:cs="Times New Roman"/>
          <w:sz w:val="26"/>
          <w:szCs w:val="26"/>
        </w:rPr>
        <w:t xml:space="preserve"> 1.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Пам’ятайте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виконуйте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правила переходу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вулиць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доріг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 2.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грайтесь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тротуарі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іля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доріг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 3.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Дотримуйтесь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правил посадки та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висадки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іський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транспорт.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 4. На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зупинці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ійте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близько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дороги.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5.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беріть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в руки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вибухонебезпечні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, а у  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виявлення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6.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розпалювати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вогнища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кидати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вогонь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карбід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солярку, бензин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7. Не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ідходьте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ліній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електромереж</w:t>
      </w:r>
      <w:proofErr w:type="spellEnd"/>
      <w:r w:rsidRPr="002B4FA2">
        <w:rPr>
          <w:rFonts w:ascii="Times New Roman" w:hAnsi="Times New Roman" w:cs="Times New Roman"/>
          <w:sz w:val="26"/>
          <w:szCs w:val="26"/>
          <w:lang w:val="uk-UA"/>
        </w:rPr>
        <w:t>,  я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кщо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провід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обірваний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повідомте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8.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грайтесь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залізничного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полотна,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кладіть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на рейки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предмети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не кидайте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нічого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4FA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вікна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потягу.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9. Не лазьте </w:t>
      </w:r>
      <w:proofErr w:type="gramStart"/>
      <w:r w:rsidRPr="002B4FA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 xml:space="preserve"> ярках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будівельних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майданчиках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10.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Обережно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користуйтесь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побутовими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електричними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приладами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телевізором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праскою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, холодильником.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11.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відходьте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далеко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не впускайте в квартиру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незнайомих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людей </w:t>
      </w:r>
      <w:proofErr w:type="gramStart"/>
      <w:r w:rsidRPr="002B4FA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відсутності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12.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грайтеся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бродячими собаками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кішками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Мийте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руки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перед </w:t>
      </w:r>
      <w:r w:rsidRPr="002B4FA2">
        <w:rPr>
          <w:rFonts w:ascii="Times New Roman" w:hAnsi="Times New Roman" w:cs="Times New Roman"/>
          <w:sz w:val="26"/>
          <w:szCs w:val="26"/>
          <w:lang w:val="uk-UA"/>
        </w:rPr>
        <w:t>харчуванням</w:t>
      </w:r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13. </w:t>
      </w:r>
      <w:proofErr w:type="gramStart"/>
      <w:r w:rsidRPr="002B4FA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вільний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грайтесь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дворі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дитячому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майданчику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14.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Дотримуйтесь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правил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громадських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місцях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15.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використовуй</w:t>
      </w:r>
      <w:proofErr w:type="spellEnd"/>
      <w:r w:rsidRPr="002B4FA2">
        <w:rPr>
          <w:rFonts w:ascii="Times New Roman" w:hAnsi="Times New Roman" w:cs="Times New Roman"/>
          <w:sz w:val="26"/>
          <w:szCs w:val="26"/>
          <w:lang w:val="uk-UA"/>
        </w:rPr>
        <w:t>те</w:t>
      </w:r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4F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B4FA2">
        <w:rPr>
          <w:rFonts w:ascii="Times New Roman" w:hAnsi="Times New Roman" w:cs="Times New Roman"/>
          <w:sz w:val="26"/>
          <w:szCs w:val="26"/>
        </w:rPr>
        <w:t>іротехнічні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небезпечно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!</w:t>
      </w:r>
      <w:r w:rsidRPr="002B4FA2">
        <w:rPr>
          <w:rFonts w:ascii="Times New Roman" w:hAnsi="Times New Roman" w:cs="Times New Roman"/>
          <w:sz w:val="26"/>
          <w:szCs w:val="26"/>
        </w:rPr>
        <w:br/>
        <w:t xml:space="preserve">16.  Для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прогулянки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вдягайся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зручно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тепло,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2B4FA2">
        <w:rPr>
          <w:rFonts w:ascii="Times New Roman" w:hAnsi="Times New Roman" w:cs="Times New Roman"/>
          <w:sz w:val="26"/>
          <w:szCs w:val="26"/>
        </w:rPr>
        <w:t>застудитися</w:t>
      </w:r>
      <w:proofErr w:type="spellEnd"/>
      <w:r w:rsidRPr="002B4FA2">
        <w:rPr>
          <w:rFonts w:ascii="Times New Roman" w:hAnsi="Times New Roman" w:cs="Times New Roman"/>
          <w:sz w:val="26"/>
          <w:szCs w:val="26"/>
        </w:rPr>
        <w:t>.</w:t>
      </w:r>
    </w:p>
    <w:p w:rsidR="00B6734F" w:rsidRDefault="00B6734F" w:rsidP="00B673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734F" w:rsidRDefault="00B6734F" w:rsidP="00B673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734F" w:rsidRPr="00287B32" w:rsidRDefault="00B6734F" w:rsidP="00B6734F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26AD" w:rsidRPr="00B6734F" w:rsidRDefault="009C26AD">
      <w:pPr>
        <w:rPr>
          <w:lang w:val="uk-UA"/>
        </w:rPr>
      </w:pPr>
    </w:p>
    <w:sectPr w:rsidR="009C26AD" w:rsidRPr="00B6734F" w:rsidSect="00B6734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34F"/>
    <w:rsid w:val="00287B32"/>
    <w:rsid w:val="009C26AD"/>
    <w:rsid w:val="00B6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2014-03-31T11:42:00Z</dcterms:created>
  <dcterms:modified xsi:type="dcterms:W3CDTF">2014-04-19T18:28:00Z</dcterms:modified>
</cp:coreProperties>
</file>