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F7" w:rsidRDefault="008C02F7" w:rsidP="008B628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Туберкульоз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>Пам’ятка для населення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Найпоширеніші симптоми захворювання на туберкульоз: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 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>1. Кашель, що триває більше 2-3-х тижнів.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2. Температура тіла протягом 7 днів і більше 37,2 С, іноді до 38 С.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3. Задишка.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4. Болі в грудній клітці.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5. Втрата апетиту, постійна втомленість.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6. Безпричинна втрата ваги.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7. Підвищене потовиділення, особливо вночі.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8. Домішки крові в мокроті при кашлі (кровохаркання).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Що робити, якщо ви або ваші рідні помітили подібні симптоми?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Відповідь тільки одна: необхідно якомога швидше звернутися до лікаря в поліклініку та негайно зробити флюорографічне або рентгенологічне обстеження. Не намагайтеся займатись самолікуванням, воно не буде ефективним! Не втрачайте дорогоцінний час! Потурбуйтеся про себе та своїх близьких, а лікування на ранній стаді допоможе уникнути небезпечних ускладнень та марних страждань і збільшить шанси на повне видужання.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Де лікують хворих на туберкульоз? Скільки триває лікування?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Як правило, лікування триває понад 6 місяців. Протягом перших двох місяців більшість пацієнтів перебуває в лікарні. Після закінчення цього терміну, лікування можна продовжити вдома ще принаймні 4 місяці. Впродовж цього періоду пацієнти приймають протитуберкульозні препарати щодня або тричі на тиждень у протитуберкульозних диспансерах.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Чи потрібно платити за лікування?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В Україні реалізується державна програма боротьби з туберкульозом, завдяки якій діагностика та лікування туберкульозу проводяться безкоштовно.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  <w:r w:rsidRPr="008C02F7">
        <w:rPr>
          <w:rFonts w:ascii="Times New Roman" w:hAnsi="Times New Roman"/>
          <w:lang w:val="ru-RU"/>
        </w:rPr>
        <w:t xml:space="preserve"> Згідно з Конституцією України та Законом України «Основи законодавства України про охорону здоров’я», інших законодавчих актів, ви маєте право звернутися до будь-якої поліклініки зі скаргами на своє здоров’я.</w:t>
      </w:r>
    </w:p>
    <w:p w:rsidR="008B6289" w:rsidRPr="008C02F7" w:rsidRDefault="008B6289" w:rsidP="008B6289">
      <w:pPr>
        <w:rPr>
          <w:rFonts w:ascii="Times New Roman" w:hAnsi="Times New Roman"/>
          <w:lang w:val="ru-RU"/>
        </w:rPr>
      </w:pPr>
    </w:p>
    <w:p w:rsidR="00590B57" w:rsidRPr="008C02F7" w:rsidRDefault="008B6289" w:rsidP="008B6289">
      <w:pPr>
        <w:rPr>
          <w:lang w:val="ru-RU"/>
        </w:rPr>
      </w:pPr>
      <w:r w:rsidRPr="008C02F7">
        <w:rPr>
          <w:rFonts w:ascii="Times New Roman" w:hAnsi="Times New Roman"/>
          <w:lang w:val="ru-RU"/>
        </w:rPr>
        <w:t xml:space="preserve"> </w:t>
      </w:r>
      <w:r w:rsidRPr="008B6289">
        <w:rPr>
          <w:rFonts w:ascii="Times New Roman" w:hAnsi="Times New Roman"/>
        </w:rPr>
        <w:t xml:space="preserve">Пам’ятайте! Одна із складових профілактики туберкульозу – це вакцинація і ревакцинація вакциною </w:t>
      </w:r>
      <w:r w:rsidRPr="008C02F7">
        <w:rPr>
          <w:rFonts w:ascii="Times New Roman" w:hAnsi="Times New Roman"/>
          <w:lang w:val="ru-RU"/>
        </w:rPr>
        <w:t>БЦЖ. У вакцинованих при народженні дітей імунітет зберігається протягом 5-7 років. Дотримання правил особистої гігієни, виконання рекомендацій, викладених в пам’ятці, вбереже вас від захворювання на туберкульоз</w:t>
      </w:r>
      <w:r w:rsidRPr="008C02F7">
        <w:rPr>
          <w:lang w:val="ru-RU"/>
        </w:rPr>
        <w:t>!</w:t>
      </w:r>
    </w:p>
    <w:sectPr w:rsidR="00590B57" w:rsidRPr="008C02F7" w:rsidSect="00EC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B6289"/>
    <w:rsid w:val="0026113B"/>
    <w:rsid w:val="00444211"/>
    <w:rsid w:val="008B6289"/>
    <w:rsid w:val="008C02F7"/>
    <w:rsid w:val="00A858B5"/>
    <w:rsid w:val="00AD3A34"/>
    <w:rsid w:val="00D87074"/>
    <w:rsid w:val="00EC15C4"/>
    <w:rsid w:val="00FE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62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2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2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2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2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2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62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62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62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2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2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2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62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62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62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62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62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62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B62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B62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62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B62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B6289"/>
    <w:rPr>
      <w:b/>
      <w:bCs/>
    </w:rPr>
  </w:style>
  <w:style w:type="character" w:styleId="a8">
    <w:name w:val="Emphasis"/>
    <w:basedOn w:val="a0"/>
    <w:uiPriority w:val="20"/>
    <w:qFormat/>
    <w:rsid w:val="008B62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B6289"/>
    <w:rPr>
      <w:szCs w:val="32"/>
    </w:rPr>
  </w:style>
  <w:style w:type="paragraph" w:styleId="aa">
    <w:name w:val="List Paragraph"/>
    <w:basedOn w:val="a"/>
    <w:uiPriority w:val="34"/>
    <w:qFormat/>
    <w:rsid w:val="008B62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6289"/>
    <w:rPr>
      <w:i/>
    </w:rPr>
  </w:style>
  <w:style w:type="character" w:customStyle="1" w:styleId="22">
    <w:name w:val="Цитата 2 Знак"/>
    <w:basedOn w:val="a0"/>
    <w:link w:val="21"/>
    <w:uiPriority w:val="29"/>
    <w:rsid w:val="008B62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62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6289"/>
    <w:rPr>
      <w:b/>
      <w:i/>
      <w:sz w:val="24"/>
    </w:rPr>
  </w:style>
  <w:style w:type="character" w:styleId="ad">
    <w:name w:val="Subtle Emphasis"/>
    <w:uiPriority w:val="19"/>
    <w:qFormat/>
    <w:rsid w:val="008B62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62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62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62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62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62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2014-04-19T18:32:00Z</dcterms:created>
  <dcterms:modified xsi:type="dcterms:W3CDTF">2014-04-19T18:33:00Z</dcterms:modified>
</cp:coreProperties>
</file>